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June 2, 2016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0001612042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Ascendis Pharma A/S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5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5"/>
                </w:rPr>
                <w:t>333-211511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12042" TargetMode="External"/><Relationship Id="rId9" Type="http://schemas.openxmlformats.org/officeDocument/2006/relationships/hyperlink" Target="http://www.sec.gov/cgi-bin/browse-edgar?action=getcompany&amp;filenum=333-21151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2019-12-09T01:03:39Z</dcterms:created>
  <dcterms:modified xsi:type="dcterms:W3CDTF">2019-12-09T01:03:39Z</dcterms:modified>
</cp:coreProperties>
</file>